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51" w:rsidRDefault="006E6851" w:rsidP="005D2C22">
      <w:pPr>
        <w:rPr>
          <w:color w:val="1F497D" w:themeColor="text2"/>
          <w:sz w:val="24"/>
          <w:szCs w:val="24"/>
        </w:rPr>
      </w:pPr>
    </w:p>
    <w:p w:rsidR="00946B4C" w:rsidRDefault="00946B4C" w:rsidP="005D2C22">
      <w:pPr>
        <w:rPr>
          <w:color w:val="1F497D" w:themeColor="text2"/>
          <w:sz w:val="24"/>
          <w:szCs w:val="24"/>
        </w:rPr>
      </w:pPr>
    </w:p>
    <w:p w:rsidR="006E6851" w:rsidRDefault="006E6851" w:rsidP="006E6851">
      <w:pPr>
        <w:jc w:val="center"/>
        <w:rPr>
          <w:color w:val="1F497D" w:themeColor="text2"/>
          <w:sz w:val="24"/>
          <w:szCs w:val="24"/>
        </w:rPr>
      </w:pPr>
    </w:p>
    <w:p w:rsidR="000A721E" w:rsidRPr="00B452EA" w:rsidRDefault="006E6851" w:rsidP="00B452EA">
      <w:pPr>
        <w:jc w:val="center"/>
        <w:rPr>
          <w:rFonts w:ascii="Lucida Handwriting" w:hAnsi="Lucida Handwriting"/>
          <w:i/>
          <w:color w:val="FF0000"/>
          <w:sz w:val="72"/>
          <w:szCs w:val="72"/>
          <w:u w:val="single"/>
        </w:rPr>
      </w:pPr>
      <w:r w:rsidRPr="00B452EA">
        <w:rPr>
          <w:rFonts w:ascii="Lucida Handwriting" w:hAnsi="Lucida Handwriting"/>
          <w:color w:val="FF0000"/>
          <w:sz w:val="72"/>
          <w:szCs w:val="72"/>
          <w:u w:val="single"/>
        </w:rPr>
        <w:t xml:space="preserve"> L’AUTRUCHE SUR UN FIL DE </w:t>
      </w:r>
      <w:r w:rsidRPr="00B452EA">
        <w:rPr>
          <w:rFonts w:ascii="Lucida Handwriting" w:hAnsi="Lucida Handwriting"/>
          <w:i/>
          <w:color w:val="FF0000"/>
          <w:sz w:val="72"/>
          <w:szCs w:val="72"/>
          <w:u w:val="single"/>
        </w:rPr>
        <w:t>SOI…</w:t>
      </w:r>
    </w:p>
    <w:p w:rsidR="00B452EA" w:rsidRDefault="00B452EA" w:rsidP="00B452EA">
      <w:pPr>
        <w:jc w:val="center"/>
        <w:rPr>
          <w:color w:val="FF0000"/>
          <w:sz w:val="72"/>
          <w:szCs w:val="72"/>
          <w:u w:val="single"/>
        </w:rPr>
      </w:pPr>
    </w:p>
    <w:p w:rsidR="006E6851" w:rsidRPr="000A721E" w:rsidRDefault="000A721E" w:rsidP="006E685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TITRE I</w:t>
      </w:r>
    </w:p>
    <w:p w:rsidR="00C61DDE" w:rsidRPr="000A721E" w:rsidRDefault="00C61DDE" w:rsidP="006E6851">
      <w:pPr>
        <w:jc w:val="center"/>
        <w:rPr>
          <w:b/>
          <w:sz w:val="28"/>
          <w:szCs w:val="28"/>
          <w:u w:val="single"/>
        </w:rPr>
      </w:pPr>
      <w:r w:rsidRPr="000A721E">
        <w:rPr>
          <w:b/>
          <w:sz w:val="28"/>
          <w:szCs w:val="28"/>
          <w:u w:val="single"/>
        </w:rPr>
        <w:t>Constitution, objet, siège social, durée.</w:t>
      </w:r>
    </w:p>
    <w:p w:rsidR="00C61DDE" w:rsidRPr="00C61DDE" w:rsidRDefault="00C61DDE" w:rsidP="006E6851">
      <w:pPr>
        <w:jc w:val="center"/>
        <w:rPr>
          <w:sz w:val="28"/>
          <w:szCs w:val="28"/>
          <w:u w:val="single"/>
        </w:rPr>
      </w:pPr>
    </w:p>
    <w:p w:rsidR="006E6851" w:rsidRDefault="006E6851" w:rsidP="006E685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Article 1 </w:t>
      </w:r>
      <w:proofErr w:type="gramStart"/>
      <w:r>
        <w:rPr>
          <w:color w:val="FF0000"/>
          <w:sz w:val="24"/>
          <w:szCs w:val="24"/>
          <w:u w:val="single"/>
        </w:rPr>
        <w:t xml:space="preserve">: </w:t>
      </w:r>
      <w:r w:rsidR="00CB538F">
        <w:rPr>
          <w:sz w:val="24"/>
          <w:szCs w:val="24"/>
        </w:rPr>
        <w:t xml:space="preserve"> Il</w:t>
      </w:r>
      <w:proofErr w:type="gramEnd"/>
      <w:r w:rsidR="00CB538F">
        <w:rPr>
          <w:sz w:val="24"/>
          <w:szCs w:val="24"/>
        </w:rPr>
        <w:t xml:space="preserve"> est créé</w:t>
      </w:r>
      <w:r>
        <w:rPr>
          <w:sz w:val="24"/>
          <w:szCs w:val="24"/>
        </w:rPr>
        <w:t xml:space="preserve"> entre les adhér</w:t>
      </w:r>
      <w:r w:rsidR="00F20FB0">
        <w:rPr>
          <w:sz w:val="24"/>
          <w:szCs w:val="24"/>
        </w:rPr>
        <w:t>ents aux présents statuts, une A</w:t>
      </w:r>
      <w:r>
        <w:rPr>
          <w:sz w:val="24"/>
          <w:szCs w:val="24"/>
        </w:rPr>
        <w:t>ssociation régie par la loi du 01/07/1901 et le décret du 16 août 1961, ayant pour dénomination :</w:t>
      </w:r>
    </w:p>
    <w:p w:rsidR="006E6851" w:rsidRPr="00C61DDE" w:rsidRDefault="006E6851" w:rsidP="006E6851">
      <w:pPr>
        <w:jc w:val="center"/>
        <w:rPr>
          <w:rFonts w:ascii="Lucida Handwriting" w:hAnsi="Lucida Handwriting"/>
          <w:b/>
          <w:i/>
          <w:sz w:val="40"/>
          <w:szCs w:val="40"/>
        </w:rPr>
      </w:pPr>
      <w:r w:rsidRPr="00C61DDE">
        <w:rPr>
          <w:b/>
          <w:sz w:val="40"/>
          <w:szCs w:val="40"/>
        </w:rPr>
        <w:t xml:space="preserve">L’Autruche sur un fil de </w:t>
      </w:r>
      <w:r w:rsidRPr="00C61DDE">
        <w:rPr>
          <w:rFonts w:ascii="Lucida Handwriting" w:hAnsi="Lucida Handwriting"/>
          <w:b/>
          <w:i/>
          <w:sz w:val="40"/>
          <w:szCs w:val="40"/>
        </w:rPr>
        <w:t>soi</w:t>
      </w:r>
      <w:r w:rsidR="00C61DDE" w:rsidRPr="00C61DDE">
        <w:rPr>
          <w:rFonts w:ascii="Lucida Handwriting" w:hAnsi="Lucida Handwriting"/>
          <w:b/>
          <w:i/>
          <w:sz w:val="40"/>
          <w:szCs w:val="40"/>
        </w:rPr>
        <w:t>…</w:t>
      </w:r>
    </w:p>
    <w:p w:rsidR="00C61DDE" w:rsidRPr="00F20FB0" w:rsidRDefault="00C61DDE" w:rsidP="006E6851">
      <w:pPr>
        <w:jc w:val="center"/>
        <w:rPr>
          <w:b/>
        </w:rPr>
      </w:pPr>
      <w:r w:rsidRPr="00F20FB0">
        <w:rPr>
          <w:rFonts w:ascii="Lucida Handwriting" w:hAnsi="Lucida Handwriting"/>
          <w:b/>
        </w:rPr>
        <w:t xml:space="preserve">En situation de </w:t>
      </w:r>
      <w:proofErr w:type="spellStart"/>
      <w:r w:rsidRPr="00F20FB0">
        <w:rPr>
          <w:rFonts w:ascii="Lucida Handwriting" w:hAnsi="Lucida Handwriting"/>
          <w:b/>
        </w:rPr>
        <w:t>polyhandicap</w:t>
      </w:r>
      <w:proofErr w:type="spellEnd"/>
      <w:r w:rsidRPr="00F20FB0">
        <w:rPr>
          <w:rFonts w:ascii="Lucida Handwriting" w:hAnsi="Lucida Handwriting"/>
          <w:b/>
        </w:rPr>
        <w:t xml:space="preserve"> ou valides, partageons notre VITALITE !</w:t>
      </w:r>
    </w:p>
    <w:p w:rsidR="006E6851" w:rsidRDefault="006E6851" w:rsidP="00915E95">
      <w:pPr>
        <w:rPr>
          <w:sz w:val="24"/>
          <w:szCs w:val="24"/>
        </w:rPr>
      </w:pPr>
    </w:p>
    <w:p w:rsidR="006E6851" w:rsidRDefault="006E6851" w:rsidP="006E6851">
      <w:pPr>
        <w:rPr>
          <w:sz w:val="24"/>
          <w:szCs w:val="24"/>
        </w:rPr>
      </w:pPr>
      <w:r w:rsidRPr="006E6851">
        <w:rPr>
          <w:color w:val="FF0000"/>
          <w:sz w:val="24"/>
          <w:szCs w:val="24"/>
          <w:u w:val="single"/>
        </w:rPr>
        <w:t>Article 2</w:t>
      </w:r>
      <w:r>
        <w:rPr>
          <w:color w:val="FF0000"/>
          <w:sz w:val="24"/>
          <w:szCs w:val="24"/>
        </w:rPr>
        <w:t xml:space="preserve"> : </w:t>
      </w:r>
      <w:r w:rsidR="00F20FB0">
        <w:rPr>
          <w:sz w:val="24"/>
          <w:szCs w:val="24"/>
        </w:rPr>
        <w:t>Cette A</w:t>
      </w:r>
      <w:r>
        <w:rPr>
          <w:sz w:val="24"/>
          <w:szCs w:val="24"/>
        </w:rPr>
        <w:t>ssociation a pour objet :</w:t>
      </w:r>
    </w:p>
    <w:p w:rsidR="00D31EEE" w:rsidRDefault="006E6851" w:rsidP="006E685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soutenir pour tout ou partie</w:t>
      </w:r>
      <w:r w:rsidR="00E04F92">
        <w:rPr>
          <w:sz w:val="24"/>
          <w:szCs w:val="24"/>
        </w:rPr>
        <w:t xml:space="preserve">, des projets à visée culturelle ou sportive à l’attention de personnes en situation de </w:t>
      </w:r>
      <w:proofErr w:type="spellStart"/>
      <w:r w:rsidR="00E04F92">
        <w:rPr>
          <w:sz w:val="24"/>
          <w:szCs w:val="24"/>
        </w:rPr>
        <w:t>polyh</w:t>
      </w:r>
      <w:r w:rsidR="00915E95">
        <w:rPr>
          <w:sz w:val="24"/>
          <w:szCs w:val="24"/>
        </w:rPr>
        <w:t>andicap</w:t>
      </w:r>
      <w:proofErr w:type="spellEnd"/>
      <w:r w:rsidR="00915E95">
        <w:rPr>
          <w:sz w:val="24"/>
          <w:szCs w:val="24"/>
        </w:rPr>
        <w:t> : enfants, adolescents, adultes.</w:t>
      </w:r>
      <w:r w:rsidR="00F20FB0">
        <w:rPr>
          <w:sz w:val="24"/>
          <w:szCs w:val="24"/>
        </w:rPr>
        <w:t xml:space="preserve"> La participation de l’A</w:t>
      </w:r>
      <w:r w:rsidR="00E04F92">
        <w:rPr>
          <w:sz w:val="24"/>
          <w:szCs w:val="24"/>
        </w:rPr>
        <w:t xml:space="preserve">ssociation s’établira </w:t>
      </w:r>
      <w:r>
        <w:rPr>
          <w:sz w:val="24"/>
          <w:szCs w:val="24"/>
        </w:rPr>
        <w:t>selon un cahier des charges affér</w:t>
      </w:r>
      <w:r w:rsidR="00CC6CEC">
        <w:rPr>
          <w:sz w:val="24"/>
          <w:szCs w:val="24"/>
        </w:rPr>
        <w:t>a</w:t>
      </w:r>
      <w:r>
        <w:rPr>
          <w:sz w:val="24"/>
          <w:szCs w:val="24"/>
        </w:rPr>
        <w:t>nt à chaque projet présenté</w:t>
      </w:r>
      <w:r w:rsidR="00E04F92">
        <w:rPr>
          <w:sz w:val="24"/>
          <w:szCs w:val="24"/>
        </w:rPr>
        <w:t>,</w:t>
      </w:r>
      <w:r>
        <w:rPr>
          <w:sz w:val="24"/>
          <w:szCs w:val="24"/>
        </w:rPr>
        <w:t xml:space="preserve"> et convenu entre</w:t>
      </w:r>
      <w:r w:rsidR="00D31EEE">
        <w:rPr>
          <w:sz w:val="24"/>
          <w:szCs w:val="24"/>
        </w:rPr>
        <w:t> :</w:t>
      </w:r>
    </w:p>
    <w:p w:rsidR="006B540C" w:rsidRDefault="006B540C" w:rsidP="006B540C">
      <w:pPr>
        <w:pStyle w:val="Paragraphedeliste"/>
        <w:rPr>
          <w:sz w:val="24"/>
          <w:szCs w:val="24"/>
        </w:rPr>
      </w:pPr>
    </w:p>
    <w:p w:rsidR="006B540C" w:rsidRDefault="006B540C" w:rsidP="006B540C">
      <w:pPr>
        <w:pStyle w:val="Paragraphedeliste"/>
        <w:rPr>
          <w:sz w:val="24"/>
          <w:szCs w:val="24"/>
        </w:rPr>
      </w:pPr>
    </w:p>
    <w:p w:rsidR="006B540C" w:rsidRDefault="006B540C" w:rsidP="006B540C">
      <w:pPr>
        <w:pStyle w:val="Paragraphedeliste"/>
        <w:rPr>
          <w:sz w:val="24"/>
          <w:szCs w:val="24"/>
        </w:rPr>
      </w:pPr>
    </w:p>
    <w:p w:rsidR="006B540C" w:rsidRDefault="006B540C" w:rsidP="006B540C">
      <w:pPr>
        <w:pStyle w:val="Paragraphedeliste"/>
        <w:rPr>
          <w:sz w:val="24"/>
          <w:szCs w:val="24"/>
        </w:rPr>
      </w:pPr>
    </w:p>
    <w:p w:rsidR="00915E95" w:rsidRDefault="00915E95" w:rsidP="006B540C">
      <w:pPr>
        <w:pStyle w:val="Paragraphedeliste"/>
        <w:rPr>
          <w:sz w:val="24"/>
          <w:szCs w:val="24"/>
        </w:rPr>
      </w:pPr>
    </w:p>
    <w:p w:rsidR="00D31EEE" w:rsidRDefault="00D31EEE" w:rsidP="00D31EEE">
      <w:pPr>
        <w:pStyle w:val="Paragraphedeliste"/>
        <w:rPr>
          <w:sz w:val="24"/>
          <w:szCs w:val="24"/>
        </w:rPr>
      </w:pPr>
    </w:p>
    <w:p w:rsidR="006E6851" w:rsidRDefault="00D31EEE" w:rsidP="0053397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31EEE">
        <w:rPr>
          <w:b/>
          <w:sz w:val="24"/>
          <w:szCs w:val="24"/>
          <w:u w:val="single"/>
        </w:rPr>
        <w:lastRenderedPageBreak/>
        <w:t>L’Association et l</w:t>
      </w:r>
      <w:r w:rsidR="006E6851" w:rsidRPr="00D31EEE">
        <w:rPr>
          <w:b/>
          <w:sz w:val="24"/>
          <w:szCs w:val="24"/>
          <w:u w:val="single"/>
        </w:rPr>
        <w:t>es responsables des établissements concernés, soi</w:t>
      </w:r>
      <w:r w:rsidR="0053397E" w:rsidRPr="00D31EEE">
        <w:rPr>
          <w:b/>
          <w:sz w:val="24"/>
          <w:szCs w:val="24"/>
          <w:u w:val="single"/>
        </w:rPr>
        <w:t>en</w:t>
      </w:r>
      <w:r w:rsidR="006E6851" w:rsidRPr="00D31EEE">
        <w:rPr>
          <w:b/>
          <w:sz w:val="24"/>
          <w:szCs w:val="24"/>
          <w:u w:val="single"/>
        </w:rPr>
        <w:t>t</w:t>
      </w:r>
      <w:r w:rsidR="006E6851" w:rsidRPr="0053397E">
        <w:rPr>
          <w:b/>
          <w:sz w:val="24"/>
          <w:szCs w:val="24"/>
        </w:rPr>
        <w:t> :</w:t>
      </w:r>
    </w:p>
    <w:p w:rsidR="00D31EEE" w:rsidRPr="0053397E" w:rsidRDefault="00D31EEE" w:rsidP="00D31EEE">
      <w:pPr>
        <w:pStyle w:val="Paragraphedeliste"/>
        <w:rPr>
          <w:b/>
          <w:sz w:val="24"/>
          <w:szCs w:val="24"/>
        </w:rPr>
      </w:pPr>
    </w:p>
    <w:p w:rsidR="006E6851" w:rsidRDefault="00E04F92" w:rsidP="006E6851">
      <w:pPr>
        <w:rPr>
          <w:sz w:val="24"/>
          <w:szCs w:val="24"/>
        </w:rPr>
      </w:pPr>
      <w:r>
        <w:rPr>
          <w:sz w:val="24"/>
          <w:szCs w:val="24"/>
        </w:rPr>
        <w:t>° Le Centre de R</w:t>
      </w:r>
      <w:r w:rsidR="006E6851">
        <w:rPr>
          <w:sz w:val="24"/>
          <w:szCs w:val="24"/>
        </w:rPr>
        <w:t>éé</w:t>
      </w:r>
      <w:r>
        <w:rPr>
          <w:sz w:val="24"/>
          <w:szCs w:val="24"/>
        </w:rPr>
        <w:t>ducation M</w:t>
      </w:r>
      <w:r w:rsidR="006E6851">
        <w:rPr>
          <w:sz w:val="24"/>
          <w:szCs w:val="24"/>
        </w:rPr>
        <w:t>ot</w:t>
      </w:r>
      <w:r>
        <w:rPr>
          <w:sz w:val="24"/>
          <w:szCs w:val="24"/>
        </w:rPr>
        <w:t>rice de Matignon domicilié au Domaine de Matignon</w:t>
      </w:r>
      <w:r w:rsidR="00D31EEE">
        <w:rPr>
          <w:sz w:val="24"/>
          <w:szCs w:val="24"/>
        </w:rPr>
        <w:t>,</w:t>
      </w:r>
      <w:r>
        <w:rPr>
          <w:sz w:val="24"/>
          <w:szCs w:val="24"/>
        </w:rPr>
        <w:t xml:space="preserve"> 64 340 BOUCAU,</w:t>
      </w:r>
    </w:p>
    <w:p w:rsidR="00E04F92" w:rsidRDefault="00E04F92" w:rsidP="006E6851">
      <w:pPr>
        <w:rPr>
          <w:sz w:val="24"/>
          <w:szCs w:val="24"/>
        </w:rPr>
      </w:pPr>
      <w:r>
        <w:rPr>
          <w:sz w:val="24"/>
          <w:szCs w:val="24"/>
        </w:rPr>
        <w:t xml:space="preserve">° Le Centre de Rééducation Motrice et la Maison d’Accueil Spécialisé domiciliés au Centre </w:t>
      </w:r>
      <w:proofErr w:type="spellStart"/>
      <w:r>
        <w:rPr>
          <w:sz w:val="24"/>
          <w:szCs w:val="24"/>
        </w:rPr>
        <w:t>Hérauritz</w:t>
      </w:r>
      <w:proofErr w:type="spellEnd"/>
      <w:r>
        <w:rPr>
          <w:sz w:val="24"/>
          <w:szCs w:val="24"/>
        </w:rPr>
        <w:t>, 64 480 USTARITZ,</w:t>
      </w:r>
    </w:p>
    <w:p w:rsidR="00E04F92" w:rsidRDefault="0053397E" w:rsidP="006E6851">
      <w:pPr>
        <w:rPr>
          <w:sz w:val="24"/>
          <w:szCs w:val="24"/>
        </w:rPr>
      </w:pPr>
      <w:r>
        <w:rPr>
          <w:sz w:val="24"/>
          <w:szCs w:val="24"/>
        </w:rPr>
        <w:t xml:space="preserve">° </w:t>
      </w:r>
      <w:r w:rsidR="00E04F92">
        <w:rPr>
          <w:sz w:val="24"/>
          <w:szCs w:val="24"/>
        </w:rPr>
        <w:t xml:space="preserve"> </w:t>
      </w:r>
      <w:proofErr w:type="gramStart"/>
      <w:r w:rsidR="00E04F92">
        <w:rPr>
          <w:sz w:val="24"/>
          <w:szCs w:val="24"/>
        </w:rPr>
        <w:t>ultérieurement</w:t>
      </w:r>
      <w:proofErr w:type="gramEnd"/>
      <w:r w:rsidR="00E04F92">
        <w:rPr>
          <w:sz w:val="24"/>
          <w:szCs w:val="24"/>
        </w:rPr>
        <w:t xml:space="preserve">, par extension, d’autres centres à vocation d’accueil de personnes en situation de </w:t>
      </w:r>
      <w:proofErr w:type="spellStart"/>
      <w:r w:rsidR="00E04F92">
        <w:rPr>
          <w:sz w:val="24"/>
          <w:szCs w:val="24"/>
        </w:rPr>
        <w:t>polyhandicap</w:t>
      </w:r>
      <w:proofErr w:type="spellEnd"/>
      <w:r w:rsidR="00E04F92">
        <w:rPr>
          <w:sz w:val="24"/>
          <w:szCs w:val="24"/>
        </w:rPr>
        <w:t>.</w:t>
      </w:r>
    </w:p>
    <w:p w:rsidR="00D31EEE" w:rsidRDefault="00D31EEE" w:rsidP="006E6851">
      <w:pPr>
        <w:rPr>
          <w:sz w:val="24"/>
          <w:szCs w:val="24"/>
        </w:rPr>
      </w:pPr>
    </w:p>
    <w:p w:rsidR="0053397E" w:rsidRDefault="00D31EEE" w:rsidP="0053397E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31EEE">
        <w:rPr>
          <w:b/>
          <w:sz w:val="24"/>
          <w:szCs w:val="24"/>
          <w:u w:val="single"/>
        </w:rPr>
        <w:t>L’Association et les parents – souhaitant dans l’esprit de l’Association- soutenir un projet à titre individuel.</w:t>
      </w:r>
    </w:p>
    <w:p w:rsidR="00D31EEE" w:rsidRPr="00D31EEE" w:rsidRDefault="00D31EEE" w:rsidP="00D31EEE">
      <w:pPr>
        <w:pStyle w:val="Paragraphedeliste"/>
        <w:rPr>
          <w:b/>
          <w:sz w:val="24"/>
          <w:szCs w:val="24"/>
          <w:u w:val="single"/>
        </w:rPr>
      </w:pPr>
    </w:p>
    <w:p w:rsidR="00E04F92" w:rsidRDefault="00E04F92" w:rsidP="006E6851">
      <w:pPr>
        <w:rPr>
          <w:sz w:val="24"/>
          <w:szCs w:val="24"/>
        </w:rPr>
      </w:pPr>
      <w:r w:rsidRPr="00E04F92">
        <w:rPr>
          <w:color w:val="FF0000"/>
          <w:sz w:val="24"/>
          <w:szCs w:val="24"/>
          <w:u w:val="single"/>
        </w:rPr>
        <w:t>Article 3</w:t>
      </w:r>
      <w:r>
        <w:rPr>
          <w:color w:val="FF0000"/>
          <w:sz w:val="24"/>
          <w:szCs w:val="24"/>
        </w:rPr>
        <w:t xml:space="preserve"> : </w:t>
      </w:r>
      <w:r>
        <w:rPr>
          <w:sz w:val="24"/>
          <w:szCs w:val="24"/>
        </w:rPr>
        <w:t>Le siège de l’</w:t>
      </w:r>
      <w:r w:rsidR="00F20FB0">
        <w:rPr>
          <w:sz w:val="24"/>
          <w:szCs w:val="24"/>
        </w:rPr>
        <w:t>A</w:t>
      </w:r>
      <w:r>
        <w:rPr>
          <w:sz w:val="24"/>
          <w:szCs w:val="24"/>
        </w:rPr>
        <w:t>ssociation est fixé au : 16, impasse Bergeret, 64 100 BAYONNE</w:t>
      </w:r>
      <w:r w:rsidR="00CD076F">
        <w:rPr>
          <w:sz w:val="24"/>
          <w:szCs w:val="24"/>
        </w:rPr>
        <w:t>. Il pourra être transféré par simple décis</w:t>
      </w:r>
      <w:r w:rsidR="000A721E">
        <w:rPr>
          <w:sz w:val="24"/>
          <w:szCs w:val="24"/>
        </w:rPr>
        <w:t>ion du Conseil d’Administration ; la ratification par l’Assemblée Générale sera nécessaire.</w:t>
      </w:r>
    </w:p>
    <w:p w:rsidR="000A721E" w:rsidRDefault="000A721E" w:rsidP="000A721E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Article 4</w:t>
      </w:r>
      <w:r>
        <w:rPr>
          <w:color w:val="FF0000"/>
          <w:sz w:val="24"/>
          <w:szCs w:val="24"/>
        </w:rPr>
        <w:t xml:space="preserve"> : </w:t>
      </w:r>
      <w:r>
        <w:rPr>
          <w:sz w:val="24"/>
          <w:szCs w:val="24"/>
        </w:rPr>
        <w:t>La durée d</w:t>
      </w:r>
      <w:r w:rsidR="00F20FB0">
        <w:rPr>
          <w:sz w:val="24"/>
          <w:szCs w:val="24"/>
        </w:rPr>
        <w:t>e l’A</w:t>
      </w:r>
      <w:r>
        <w:rPr>
          <w:sz w:val="24"/>
          <w:szCs w:val="24"/>
        </w:rPr>
        <w:t>ssociation est illimitée.</w:t>
      </w:r>
    </w:p>
    <w:p w:rsidR="008D322A" w:rsidRDefault="008D322A" w:rsidP="006E6851">
      <w:pPr>
        <w:rPr>
          <w:sz w:val="24"/>
          <w:szCs w:val="24"/>
        </w:rPr>
      </w:pPr>
    </w:p>
    <w:p w:rsidR="000A721E" w:rsidRDefault="000A721E" w:rsidP="000A721E">
      <w:pPr>
        <w:jc w:val="center"/>
        <w:rPr>
          <w:b/>
          <w:color w:val="FF0000"/>
          <w:sz w:val="28"/>
          <w:szCs w:val="28"/>
          <w:u w:val="single"/>
        </w:rPr>
      </w:pPr>
      <w:r w:rsidRPr="000A721E">
        <w:rPr>
          <w:b/>
          <w:color w:val="FF0000"/>
          <w:sz w:val="28"/>
          <w:szCs w:val="28"/>
          <w:u w:val="single"/>
        </w:rPr>
        <w:t>TITRE II</w:t>
      </w:r>
    </w:p>
    <w:p w:rsidR="000A721E" w:rsidRDefault="000A721E" w:rsidP="000A72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Composition</w:t>
      </w:r>
    </w:p>
    <w:p w:rsidR="008D322A" w:rsidRPr="000A721E" w:rsidRDefault="008D322A" w:rsidP="000A721E">
      <w:pPr>
        <w:jc w:val="center"/>
        <w:rPr>
          <w:b/>
          <w:sz w:val="28"/>
          <w:szCs w:val="28"/>
          <w:u w:val="single"/>
        </w:rPr>
      </w:pPr>
    </w:p>
    <w:p w:rsidR="00CD076F" w:rsidRDefault="00CD076F" w:rsidP="006E6851">
      <w:pPr>
        <w:rPr>
          <w:sz w:val="24"/>
          <w:szCs w:val="24"/>
        </w:rPr>
      </w:pPr>
      <w:r w:rsidRPr="00CD076F">
        <w:rPr>
          <w:color w:val="FF0000"/>
          <w:sz w:val="24"/>
          <w:szCs w:val="24"/>
          <w:u w:val="single"/>
        </w:rPr>
        <w:t>Article 5</w:t>
      </w:r>
      <w:r>
        <w:rPr>
          <w:color w:val="FF0000"/>
          <w:sz w:val="24"/>
          <w:szCs w:val="24"/>
        </w:rPr>
        <w:t xml:space="preserve"> : </w:t>
      </w:r>
      <w:r w:rsidR="00BE1C67">
        <w:rPr>
          <w:sz w:val="24"/>
          <w:szCs w:val="24"/>
        </w:rPr>
        <w:t>Pour devenir membre</w:t>
      </w:r>
      <w:r w:rsidR="00F20FB0">
        <w:rPr>
          <w:sz w:val="24"/>
          <w:szCs w:val="24"/>
        </w:rPr>
        <w:t xml:space="preserve"> de l’A</w:t>
      </w:r>
      <w:r>
        <w:rPr>
          <w:sz w:val="24"/>
          <w:szCs w:val="24"/>
        </w:rPr>
        <w:t>ssociation, il faut souscrire un bulletin d’adhésion – annexe 2 -  et avoir acquitté un droit d’entrée.</w:t>
      </w:r>
      <w:r w:rsidR="00BE1C67">
        <w:rPr>
          <w:sz w:val="24"/>
          <w:szCs w:val="24"/>
        </w:rPr>
        <w:t xml:space="preserve"> Chaque membre prend l’engagement de respecter les présents st</w:t>
      </w:r>
      <w:r w:rsidR="007A7C28">
        <w:rPr>
          <w:sz w:val="24"/>
          <w:szCs w:val="24"/>
        </w:rPr>
        <w:t>atuts qui lui seront communiqués</w:t>
      </w:r>
      <w:r w:rsidR="00BE1C67">
        <w:rPr>
          <w:sz w:val="24"/>
          <w:szCs w:val="24"/>
        </w:rPr>
        <w:t xml:space="preserve"> à son entrée dans l’Association.</w:t>
      </w:r>
    </w:p>
    <w:p w:rsidR="008F681E" w:rsidRDefault="008F681E" w:rsidP="006E6851">
      <w:pPr>
        <w:rPr>
          <w:sz w:val="24"/>
          <w:szCs w:val="24"/>
        </w:rPr>
      </w:pPr>
    </w:p>
    <w:p w:rsidR="00CD076F" w:rsidRDefault="00CD076F" w:rsidP="006E6851">
      <w:pPr>
        <w:rPr>
          <w:sz w:val="24"/>
          <w:szCs w:val="24"/>
        </w:rPr>
      </w:pPr>
      <w:r w:rsidRPr="00CD076F">
        <w:rPr>
          <w:color w:val="FF0000"/>
          <w:sz w:val="24"/>
          <w:szCs w:val="24"/>
          <w:u w:val="single"/>
        </w:rPr>
        <w:t>Article 6</w:t>
      </w:r>
      <w:r>
        <w:rPr>
          <w:color w:val="FF0000"/>
          <w:sz w:val="24"/>
          <w:szCs w:val="24"/>
        </w:rPr>
        <w:t xml:space="preserve"> : </w:t>
      </w:r>
      <w:r>
        <w:rPr>
          <w:sz w:val="24"/>
          <w:szCs w:val="24"/>
        </w:rPr>
        <w:t>Une cotisation annuelle doit être acquittée par les adhérents. Son montant est fixé par le Conseil d’Administration.</w:t>
      </w:r>
    </w:p>
    <w:p w:rsidR="008F681E" w:rsidRDefault="008F681E" w:rsidP="006E6851">
      <w:pPr>
        <w:rPr>
          <w:sz w:val="24"/>
          <w:szCs w:val="24"/>
        </w:rPr>
      </w:pPr>
    </w:p>
    <w:p w:rsidR="001C422C" w:rsidRDefault="00CD076F" w:rsidP="006E6851">
      <w:pPr>
        <w:rPr>
          <w:color w:val="FF0000"/>
          <w:sz w:val="24"/>
          <w:szCs w:val="24"/>
        </w:rPr>
      </w:pPr>
      <w:r w:rsidRPr="00CD076F">
        <w:rPr>
          <w:color w:val="FF0000"/>
          <w:sz w:val="24"/>
          <w:szCs w:val="24"/>
          <w:u w:val="single"/>
        </w:rPr>
        <w:t>Article 7</w:t>
      </w:r>
      <w:r>
        <w:rPr>
          <w:color w:val="FF0000"/>
          <w:sz w:val="24"/>
          <w:szCs w:val="24"/>
        </w:rPr>
        <w:t xml:space="preserve"> : </w:t>
      </w:r>
      <w:r w:rsidR="001C422C" w:rsidRPr="001C422C">
        <w:rPr>
          <w:sz w:val="24"/>
          <w:szCs w:val="24"/>
          <w:u w:val="single"/>
        </w:rPr>
        <w:t>Radiation</w:t>
      </w:r>
    </w:p>
    <w:p w:rsidR="00CD076F" w:rsidRDefault="00CD076F" w:rsidP="006E6851">
      <w:pPr>
        <w:rPr>
          <w:sz w:val="24"/>
          <w:szCs w:val="24"/>
        </w:rPr>
      </w:pPr>
      <w:r>
        <w:rPr>
          <w:sz w:val="24"/>
          <w:szCs w:val="24"/>
        </w:rPr>
        <w:t>La qualité de membre se perd par :</w:t>
      </w:r>
    </w:p>
    <w:p w:rsidR="00BE1C67" w:rsidRDefault="00BE1C67" w:rsidP="006E6851">
      <w:pPr>
        <w:rPr>
          <w:sz w:val="24"/>
          <w:szCs w:val="24"/>
        </w:rPr>
      </w:pPr>
      <w:r>
        <w:rPr>
          <w:sz w:val="24"/>
          <w:szCs w:val="24"/>
        </w:rPr>
        <w:t>° La démission,</w:t>
      </w:r>
    </w:p>
    <w:p w:rsidR="00CD076F" w:rsidRDefault="00BE1C67" w:rsidP="006E68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° </w:t>
      </w:r>
      <w:proofErr w:type="gramStart"/>
      <w:r>
        <w:rPr>
          <w:sz w:val="24"/>
          <w:szCs w:val="24"/>
        </w:rPr>
        <w:t>l</w:t>
      </w:r>
      <w:r w:rsidR="00CD076F">
        <w:rPr>
          <w:sz w:val="24"/>
          <w:szCs w:val="24"/>
        </w:rPr>
        <w:t>e</w:t>
      </w:r>
      <w:proofErr w:type="gramEnd"/>
      <w:r w:rsidR="00CD076F">
        <w:rPr>
          <w:sz w:val="24"/>
          <w:szCs w:val="24"/>
        </w:rPr>
        <w:t xml:space="preserve"> décès,</w:t>
      </w:r>
    </w:p>
    <w:p w:rsidR="00CD076F" w:rsidRDefault="00CD076F" w:rsidP="006E6851">
      <w:pPr>
        <w:rPr>
          <w:sz w:val="24"/>
          <w:szCs w:val="24"/>
        </w:rPr>
      </w:pPr>
      <w:r>
        <w:rPr>
          <w:sz w:val="24"/>
          <w:szCs w:val="24"/>
        </w:rPr>
        <w:t xml:space="preserve">°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non-paiement de la cotisation dans un délai de six mois après sa date d’exigibilité,</w:t>
      </w:r>
    </w:p>
    <w:p w:rsidR="00BE1C67" w:rsidRDefault="00CD076F" w:rsidP="006E6851">
      <w:pPr>
        <w:rPr>
          <w:sz w:val="24"/>
          <w:szCs w:val="24"/>
        </w:rPr>
      </w:pPr>
      <w:r>
        <w:rPr>
          <w:sz w:val="24"/>
          <w:szCs w:val="24"/>
        </w:rPr>
        <w:t>° la radiation pour faute grave. Celle-ci sera prononcée par le Conseil d’Administration après avoir entendu les explications de l’intéressé convoqué par lettre recommandée avec accusé de réception</w:t>
      </w:r>
      <w:r w:rsidR="00BE1C67">
        <w:rPr>
          <w:sz w:val="24"/>
          <w:szCs w:val="24"/>
        </w:rPr>
        <w:t>.</w:t>
      </w:r>
    </w:p>
    <w:p w:rsidR="00BE1C67" w:rsidRDefault="00BE1C67" w:rsidP="006E6851">
      <w:pPr>
        <w:rPr>
          <w:sz w:val="24"/>
          <w:szCs w:val="24"/>
        </w:rPr>
      </w:pPr>
    </w:p>
    <w:p w:rsidR="008F681E" w:rsidRDefault="008F681E" w:rsidP="006E6851">
      <w:pPr>
        <w:rPr>
          <w:sz w:val="24"/>
          <w:szCs w:val="24"/>
        </w:rPr>
      </w:pPr>
    </w:p>
    <w:p w:rsidR="008F681E" w:rsidRDefault="008F681E" w:rsidP="006E6851">
      <w:pPr>
        <w:rPr>
          <w:sz w:val="24"/>
          <w:szCs w:val="24"/>
        </w:rPr>
      </w:pPr>
    </w:p>
    <w:p w:rsidR="008F681E" w:rsidRDefault="008F681E" w:rsidP="006E6851">
      <w:pPr>
        <w:rPr>
          <w:sz w:val="24"/>
          <w:szCs w:val="24"/>
        </w:rPr>
      </w:pPr>
    </w:p>
    <w:p w:rsidR="00BE1C67" w:rsidRDefault="00BE1C67" w:rsidP="00BE1C67">
      <w:pPr>
        <w:jc w:val="center"/>
        <w:rPr>
          <w:b/>
          <w:color w:val="FF0000"/>
          <w:sz w:val="28"/>
          <w:szCs w:val="28"/>
          <w:u w:val="single"/>
        </w:rPr>
      </w:pPr>
      <w:r w:rsidRPr="00BE1C67">
        <w:rPr>
          <w:b/>
          <w:color w:val="FF0000"/>
          <w:sz w:val="28"/>
          <w:szCs w:val="28"/>
          <w:u w:val="single"/>
        </w:rPr>
        <w:t>TITRE III</w:t>
      </w:r>
    </w:p>
    <w:p w:rsidR="00BE1C67" w:rsidRPr="00BE1C67" w:rsidRDefault="00BE1C67" w:rsidP="00BE1C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Administration et fonctionnement</w:t>
      </w:r>
    </w:p>
    <w:p w:rsidR="008B3D1B" w:rsidRDefault="008B3D1B" w:rsidP="006E6851">
      <w:pPr>
        <w:rPr>
          <w:color w:val="FF0000"/>
          <w:sz w:val="24"/>
          <w:szCs w:val="24"/>
          <w:u w:val="single"/>
        </w:rPr>
      </w:pPr>
    </w:p>
    <w:p w:rsidR="001C422C" w:rsidRDefault="00CD076F" w:rsidP="006E6851">
      <w:pPr>
        <w:rPr>
          <w:sz w:val="24"/>
          <w:szCs w:val="24"/>
          <w:u w:val="single"/>
        </w:rPr>
      </w:pPr>
      <w:r w:rsidRPr="00CD076F">
        <w:rPr>
          <w:color w:val="FF0000"/>
          <w:sz w:val="24"/>
          <w:szCs w:val="24"/>
          <w:u w:val="single"/>
        </w:rPr>
        <w:t>Article 8 </w:t>
      </w:r>
      <w:r>
        <w:rPr>
          <w:color w:val="FF0000"/>
          <w:sz w:val="24"/>
          <w:szCs w:val="24"/>
        </w:rPr>
        <w:t xml:space="preserve">: </w:t>
      </w:r>
      <w:r w:rsidR="00F20FB0">
        <w:rPr>
          <w:sz w:val="24"/>
          <w:szCs w:val="24"/>
          <w:u w:val="single"/>
        </w:rPr>
        <w:t>Assemblée Générale Ordinaire</w:t>
      </w:r>
    </w:p>
    <w:p w:rsidR="008F681E" w:rsidRDefault="008F681E" w:rsidP="006E6851">
      <w:pPr>
        <w:rPr>
          <w:sz w:val="24"/>
          <w:szCs w:val="24"/>
          <w:u w:val="single"/>
        </w:rPr>
      </w:pPr>
    </w:p>
    <w:p w:rsidR="00F20FB0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t xml:space="preserve">L’Assemblée Générale Ordinaire comprend tous les membres de l’association à jour de leur cotisation. Elle se réunit chaque année au mois </w:t>
      </w:r>
      <w:r w:rsidR="007A7C28">
        <w:rPr>
          <w:sz w:val="24"/>
          <w:szCs w:val="24"/>
        </w:rPr>
        <w:t>de mars</w:t>
      </w:r>
      <w:r>
        <w:rPr>
          <w:sz w:val="24"/>
          <w:szCs w:val="24"/>
        </w:rPr>
        <w:t>.</w:t>
      </w:r>
    </w:p>
    <w:p w:rsidR="008B3D1B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t>Quinze jours au moins avant la date fixée, les membres de l’association sont convoqués par les soins du secrétaire. L’ordre du  jour est indiqué sur les convocations.</w:t>
      </w:r>
    </w:p>
    <w:p w:rsidR="008B3D1B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t>Le Président, assisté par des membres du Conseil, préside l’Assemblée et expose la situation morale de l’association.</w:t>
      </w:r>
    </w:p>
    <w:p w:rsidR="008B3D1B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t>Le Trésorier rend compte de sa gestion et soumet le bilan à l’approbation de l’Assemblée.</w:t>
      </w:r>
    </w:p>
    <w:p w:rsidR="008B3D1B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t>L’Assemblée délibère sur les orientations à venir.</w:t>
      </w:r>
    </w:p>
    <w:p w:rsidR="008B3D1B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t>Elle fixe les montants des cotisations annuelles et du droit d’entrée à verser par les différentes catégories de membres.</w:t>
      </w:r>
    </w:p>
    <w:p w:rsidR="008B3D1B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t>Ne devront être traitées, lors de l’Assemblée Générale, que les questions à l’ordre du jour.</w:t>
      </w:r>
    </w:p>
    <w:p w:rsidR="008B3D1B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t>Il est procédé, après épuisement de l’ordre du jour, au remplacement, au scrutin secret, des membres sortants du Conseil.</w:t>
      </w:r>
    </w:p>
    <w:p w:rsidR="008B3D1B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t>Les décisions sont prises à la majorité des voix des membres présents ou représentés (à la majorité des suffrages exprimés).</w:t>
      </w:r>
    </w:p>
    <w:p w:rsidR="008B3D1B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Toutes les déci</w:t>
      </w:r>
      <w:r w:rsidR="00C54EF7">
        <w:rPr>
          <w:sz w:val="24"/>
          <w:szCs w:val="24"/>
        </w:rPr>
        <w:t xml:space="preserve">sions sont prises à main levée, </w:t>
      </w:r>
      <w:proofErr w:type="gramStart"/>
      <w:r>
        <w:rPr>
          <w:sz w:val="24"/>
          <w:szCs w:val="24"/>
        </w:rPr>
        <w:t>exceptée</w:t>
      </w:r>
      <w:proofErr w:type="gramEnd"/>
      <w:r w:rsidR="00C54EF7">
        <w:rPr>
          <w:sz w:val="24"/>
          <w:szCs w:val="24"/>
        </w:rPr>
        <w:t xml:space="preserve"> </w:t>
      </w:r>
      <w:r>
        <w:rPr>
          <w:sz w:val="24"/>
          <w:szCs w:val="24"/>
        </w:rPr>
        <w:t>l’élection des membres du Conseil.</w:t>
      </w:r>
    </w:p>
    <w:p w:rsidR="008B3D1B" w:rsidRPr="00BE1C67" w:rsidRDefault="008B3D1B" w:rsidP="006E6851">
      <w:pPr>
        <w:rPr>
          <w:sz w:val="24"/>
          <w:szCs w:val="24"/>
        </w:rPr>
      </w:pPr>
      <w:r>
        <w:rPr>
          <w:sz w:val="24"/>
          <w:szCs w:val="24"/>
        </w:rPr>
        <w:t>Les Assemblées obligent par leurs décisions tous les membres, y compris les absents.</w:t>
      </w:r>
    </w:p>
    <w:p w:rsidR="00C65F0F" w:rsidRDefault="00C65F0F" w:rsidP="006E6851">
      <w:pPr>
        <w:rPr>
          <w:sz w:val="24"/>
          <w:szCs w:val="24"/>
        </w:rPr>
      </w:pPr>
    </w:p>
    <w:p w:rsidR="00CC6CEC" w:rsidRDefault="00CC6CEC" w:rsidP="006E6851">
      <w:pPr>
        <w:rPr>
          <w:sz w:val="24"/>
          <w:szCs w:val="24"/>
        </w:rPr>
      </w:pPr>
    </w:p>
    <w:p w:rsidR="00CD076F" w:rsidRDefault="00CD076F" w:rsidP="006E6851">
      <w:pPr>
        <w:rPr>
          <w:sz w:val="24"/>
          <w:szCs w:val="24"/>
          <w:u w:val="single"/>
        </w:rPr>
      </w:pPr>
      <w:r w:rsidRPr="00CD076F">
        <w:rPr>
          <w:color w:val="FF0000"/>
          <w:sz w:val="24"/>
          <w:szCs w:val="24"/>
          <w:u w:val="single"/>
        </w:rPr>
        <w:t>Article 9 </w:t>
      </w:r>
      <w:r>
        <w:rPr>
          <w:color w:val="FF0000"/>
          <w:sz w:val="24"/>
          <w:szCs w:val="24"/>
        </w:rPr>
        <w:t xml:space="preserve">: </w:t>
      </w:r>
      <w:r w:rsidR="001C422C" w:rsidRPr="001C422C">
        <w:rPr>
          <w:sz w:val="24"/>
          <w:szCs w:val="24"/>
          <w:u w:val="single"/>
        </w:rPr>
        <w:t>Conseil d’Administration</w:t>
      </w:r>
    </w:p>
    <w:p w:rsidR="008F681E" w:rsidRDefault="008F681E" w:rsidP="006E6851">
      <w:pPr>
        <w:rPr>
          <w:sz w:val="24"/>
          <w:szCs w:val="24"/>
        </w:rPr>
      </w:pPr>
    </w:p>
    <w:p w:rsidR="001C422C" w:rsidRDefault="001C422C" w:rsidP="006E6851">
      <w:pPr>
        <w:rPr>
          <w:sz w:val="24"/>
          <w:szCs w:val="24"/>
        </w:rPr>
      </w:pPr>
      <w:r>
        <w:rPr>
          <w:sz w:val="24"/>
          <w:szCs w:val="24"/>
        </w:rPr>
        <w:t>L’</w:t>
      </w:r>
      <w:r w:rsidR="00C65F0F">
        <w:rPr>
          <w:sz w:val="24"/>
          <w:szCs w:val="24"/>
        </w:rPr>
        <w:t>association est dirigée par un C</w:t>
      </w:r>
      <w:r>
        <w:rPr>
          <w:sz w:val="24"/>
          <w:szCs w:val="24"/>
        </w:rPr>
        <w:t xml:space="preserve">onseil de deux membres élus pour </w:t>
      </w:r>
      <w:r w:rsidR="00C65F0F">
        <w:rPr>
          <w:sz w:val="24"/>
          <w:szCs w:val="24"/>
        </w:rPr>
        <w:t>trois ans par l’Assemblée G</w:t>
      </w:r>
      <w:r>
        <w:rPr>
          <w:sz w:val="24"/>
          <w:szCs w:val="24"/>
        </w:rPr>
        <w:t>énérale.</w:t>
      </w:r>
    </w:p>
    <w:p w:rsidR="001C422C" w:rsidRDefault="001C422C" w:rsidP="006E6851">
      <w:pPr>
        <w:rPr>
          <w:sz w:val="24"/>
          <w:szCs w:val="24"/>
        </w:rPr>
      </w:pPr>
      <w:r>
        <w:rPr>
          <w:sz w:val="24"/>
          <w:szCs w:val="24"/>
        </w:rPr>
        <w:t>Les membres sont rééligibles sans limite dans le temps.</w:t>
      </w:r>
    </w:p>
    <w:p w:rsidR="001C422C" w:rsidRDefault="00B452EA" w:rsidP="006E6851">
      <w:pPr>
        <w:rPr>
          <w:sz w:val="24"/>
          <w:szCs w:val="24"/>
        </w:rPr>
      </w:pPr>
      <w:r>
        <w:rPr>
          <w:sz w:val="24"/>
          <w:szCs w:val="24"/>
        </w:rPr>
        <w:t>Le C</w:t>
      </w:r>
      <w:r w:rsidR="001C422C">
        <w:rPr>
          <w:sz w:val="24"/>
          <w:szCs w:val="24"/>
        </w:rPr>
        <w:t>onseil élit en son se</w:t>
      </w:r>
      <w:r>
        <w:rPr>
          <w:sz w:val="24"/>
          <w:szCs w:val="24"/>
        </w:rPr>
        <w:t>in un P</w:t>
      </w:r>
      <w:r w:rsidR="00C65F0F">
        <w:rPr>
          <w:sz w:val="24"/>
          <w:szCs w:val="24"/>
        </w:rPr>
        <w:t>ré</w:t>
      </w:r>
      <w:r>
        <w:rPr>
          <w:sz w:val="24"/>
          <w:szCs w:val="24"/>
        </w:rPr>
        <w:t>sident, un S</w:t>
      </w:r>
      <w:r w:rsidR="00C65F0F">
        <w:rPr>
          <w:sz w:val="24"/>
          <w:szCs w:val="24"/>
        </w:rPr>
        <w:t xml:space="preserve">ecrétaire et </w:t>
      </w:r>
      <w:r>
        <w:rPr>
          <w:sz w:val="24"/>
          <w:szCs w:val="24"/>
        </w:rPr>
        <w:t>un T</w:t>
      </w:r>
      <w:r w:rsidR="001C422C">
        <w:rPr>
          <w:sz w:val="24"/>
          <w:szCs w:val="24"/>
        </w:rPr>
        <w:t>résorier.</w:t>
      </w:r>
    </w:p>
    <w:p w:rsidR="001C422C" w:rsidRDefault="00B452EA" w:rsidP="006E6851">
      <w:pPr>
        <w:rPr>
          <w:sz w:val="24"/>
          <w:szCs w:val="24"/>
        </w:rPr>
      </w:pPr>
      <w:r>
        <w:rPr>
          <w:sz w:val="24"/>
          <w:szCs w:val="24"/>
        </w:rPr>
        <w:t>Le P</w:t>
      </w:r>
      <w:r w:rsidR="001C422C">
        <w:rPr>
          <w:sz w:val="24"/>
          <w:szCs w:val="24"/>
        </w:rPr>
        <w:t>résident représente l’association dans tous les actes de la vie civile. Il a notamment qualité pour ester en justice au nom de l’association. En cas de vacance</w:t>
      </w:r>
      <w:r w:rsidR="00C65F0F">
        <w:rPr>
          <w:sz w:val="24"/>
          <w:szCs w:val="24"/>
        </w:rPr>
        <w:t>s</w:t>
      </w:r>
      <w:r w:rsidR="001C422C">
        <w:rPr>
          <w:sz w:val="24"/>
          <w:szCs w:val="24"/>
        </w:rPr>
        <w:t>, le conseil pourvoit provisoirement au remplacement de se</w:t>
      </w:r>
      <w:r w:rsidR="00C65F0F">
        <w:rPr>
          <w:sz w:val="24"/>
          <w:szCs w:val="24"/>
        </w:rPr>
        <w:t>s membres jusqu’à la prochaine Assemblée G</w:t>
      </w:r>
      <w:r w:rsidR="001C422C">
        <w:rPr>
          <w:sz w:val="24"/>
          <w:szCs w:val="24"/>
        </w:rPr>
        <w:t>énérale.</w:t>
      </w:r>
    </w:p>
    <w:p w:rsidR="006015F4" w:rsidRDefault="006015F4" w:rsidP="006E6851">
      <w:pPr>
        <w:rPr>
          <w:sz w:val="24"/>
          <w:szCs w:val="24"/>
        </w:rPr>
      </w:pPr>
    </w:p>
    <w:p w:rsidR="001C422C" w:rsidRDefault="001C422C" w:rsidP="006E6851">
      <w:pPr>
        <w:rPr>
          <w:sz w:val="24"/>
          <w:szCs w:val="24"/>
          <w:u w:val="single"/>
        </w:rPr>
      </w:pPr>
      <w:r w:rsidRPr="001C422C">
        <w:rPr>
          <w:color w:val="FF0000"/>
          <w:sz w:val="24"/>
          <w:szCs w:val="24"/>
          <w:u w:val="single"/>
        </w:rPr>
        <w:t>Article 10</w:t>
      </w:r>
      <w:r>
        <w:rPr>
          <w:color w:val="FF0000"/>
          <w:sz w:val="24"/>
          <w:szCs w:val="24"/>
        </w:rPr>
        <w:t xml:space="preserve"> : </w:t>
      </w:r>
      <w:r w:rsidRPr="001C422C">
        <w:rPr>
          <w:sz w:val="24"/>
          <w:szCs w:val="24"/>
          <w:u w:val="single"/>
        </w:rPr>
        <w:t>Réunion du Conseil d’Administration</w:t>
      </w:r>
    </w:p>
    <w:p w:rsidR="008F681E" w:rsidRDefault="008F681E" w:rsidP="006E6851">
      <w:pPr>
        <w:rPr>
          <w:sz w:val="24"/>
          <w:szCs w:val="24"/>
          <w:u w:val="single"/>
        </w:rPr>
      </w:pPr>
    </w:p>
    <w:p w:rsidR="001C422C" w:rsidRDefault="00550CD7" w:rsidP="006E6851">
      <w:pPr>
        <w:rPr>
          <w:sz w:val="24"/>
          <w:szCs w:val="24"/>
        </w:rPr>
      </w:pPr>
      <w:r>
        <w:rPr>
          <w:sz w:val="24"/>
          <w:szCs w:val="24"/>
        </w:rPr>
        <w:t>Le Conseil d’A</w:t>
      </w:r>
      <w:r w:rsidR="001C422C">
        <w:rPr>
          <w:sz w:val="24"/>
          <w:szCs w:val="24"/>
        </w:rPr>
        <w:t>dministration se</w:t>
      </w:r>
      <w:r w:rsidR="005D247F">
        <w:rPr>
          <w:sz w:val="24"/>
          <w:szCs w:val="24"/>
        </w:rPr>
        <w:t xml:space="preserve"> réunit une fois par an sur convocation du P</w:t>
      </w:r>
      <w:r w:rsidR="001C422C">
        <w:rPr>
          <w:sz w:val="24"/>
          <w:szCs w:val="24"/>
        </w:rPr>
        <w:t>résident. Les décisions sont pri</w:t>
      </w:r>
      <w:r w:rsidR="005D247F">
        <w:rPr>
          <w:sz w:val="24"/>
          <w:szCs w:val="24"/>
        </w:rPr>
        <w:t xml:space="preserve">ses à la majorité des voix. </w:t>
      </w:r>
      <w:r w:rsidR="001C422C">
        <w:rPr>
          <w:sz w:val="24"/>
          <w:szCs w:val="24"/>
        </w:rPr>
        <w:t>Les réunions font l’objet d’un procès-verbal.</w:t>
      </w:r>
    </w:p>
    <w:p w:rsidR="00CC6CEC" w:rsidRDefault="00CC6CEC" w:rsidP="006E6851">
      <w:pPr>
        <w:rPr>
          <w:color w:val="FF0000"/>
          <w:sz w:val="24"/>
          <w:szCs w:val="24"/>
          <w:u w:val="single"/>
        </w:rPr>
      </w:pPr>
    </w:p>
    <w:p w:rsidR="001C422C" w:rsidRDefault="001C422C" w:rsidP="006E6851">
      <w:pPr>
        <w:rPr>
          <w:sz w:val="24"/>
          <w:szCs w:val="24"/>
          <w:u w:val="single"/>
        </w:rPr>
      </w:pPr>
      <w:r w:rsidRPr="001C422C">
        <w:rPr>
          <w:color w:val="FF0000"/>
          <w:sz w:val="24"/>
          <w:szCs w:val="24"/>
          <w:u w:val="single"/>
        </w:rPr>
        <w:t>Article 11</w:t>
      </w:r>
      <w:r>
        <w:rPr>
          <w:color w:val="FF0000"/>
          <w:sz w:val="24"/>
          <w:szCs w:val="24"/>
        </w:rPr>
        <w:t xml:space="preserve"> : </w:t>
      </w:r>
      <w:r w:rsidR="005D247F">
        <w:rPr>
          <w:sz w:val="24"/>
          <w:szCs w:val="24"/>
          <w:u w:val="single"/>
        </w:rPr>
        <w:t>Bénévolat</w:t>
      </w:r>
    </w:p>
    <w:p w:rsidR="008F681E" w:rsidRDefault="008F681E" w:rsidP="006E6851">
      <w:pPr>
        <w:rPr>
          <w:sz w:val="24"/>
          <w:szCs w:val="24"/>
          <w:u w:val="single"/>
        </w:rPr>
      </w:pPr>
    </w:p>
    <w:p w:rsidR="005D247F" w:rsidRDefault="00F9208A" w:rsidP="006E6851">
      <w:pPr>
        <w:rPr>
          <w:sz w:val="24"/>
          <w:szCs w:val="24"/>
        </w:rPr>
      </w:pPr>
      <w:r w:rsidRPr="00F9208A">
        <w:rPr>
          <w:sz w:val="24"/>
          <w:szCs w:val="24"/>
        </w:rPr>
        <w:t>Les fonctions des membres du Conseil d’Administration sont bénévoles</w:t>
      </w:r>
      <w:r w:rsidR="005D247F">
        <w:rPr>
          <w:sz w:val="24"/>
          <w:szCs w:val="24"/>
        </w:rPr>
        <w:t>.</w:t>
      </w:r>
    </w:p>
    <w:p w:rsidR="00B452EA" w:rsidRDefault="00B452EA" w:rsidP="00A709B8">
      <w:pPr>
        <w:rPr>
          <w:sz w:val="24"/>
          <w:szCs w:val="24"/>
        </w:rPr>
      </w:pPr>
    </w:p>
    <w:p w:rsidR="00A709B8" w:rsidRDefault="00A709B8" w:rsidP="00A709B8">
      <w:pPr>
        <w:rPr>
          <w:sz w:val="24"/>
          <w:szCs w:val="24"/>
        </w:rPr>
      </w:pPr>
      <w:r w:rsidRPr="00A709B8">
        <w:rPr>
          <w:color w:val="FF0000"/>
          <w:sz w:val="24"/>
          <w:szCs w:val="24"/>
          <w:u w:val="single"/>
        </w:rPr>
        <w:t>Article 1</w:t>
      </w:r>
      <w:r w:rsidR="005D247F">
        <w:rPr>
          <w:color w:val="FF0000"/>
          <w:sz w:val="24"/>
          <w:szCs w:val="24"/>
          <w:u w:val="single"/>
        </w:rPr>
        <w:t>2</w:t>
      </w:r>
      <w:r>
        <w:rPr>
          <w:color w:val="FF0000"/>
          <w:sz w:val="24"/>
          <w:szCs w:val="24"/>
        </w:rPr>
        <w:t xml:space="preserve"> : </w:t>
      </w:r>
      <w:r w:rsidR="00B452EA">
        <w:rPr>
          <w:sz w:val="24"/>
          <w:szCs w:val="24"/>
          <w:u w:val="single"/>
        </w:rPr>
        <w:t>Assemblée Générale E</w:t>
      </w:r>
      <w:r w:rsidRPr="00A709B8">
        <w:rPr>
          <w:sz w:val="24"/>
          <w:szCs w:val="24"/>
          <w:u w:val="single"/>
        </w:rPr>
        <w:t>xtraordinaire</w:t>
      </w:r>
      <w:r>
        <w:rPr>
          <w:sz w:val="24"/>
          <w:szCs w:val="24"/>
        </w:rPr>
        <w:tab/>
      </w:r>
    </w:p>
    <w:p w:rsidR="008F681E" w:rsidRDefault="008F681E" w:rsidP="00A709B8">
      <w:pPr>
        <w:rPr>
          <w:sz w:val="24"/>
          <w:szCs w:val="24"/>
        </w:rPr>
      </w:pPr>
    </w:p>
    <w:p w:rsidR="00A709B8" w:rsidRDefault="00C4337B" w:rsidP="00A709B8">
      <w:pPr>
        <w:rPr>
          <w:sz w:val="24"/>
          <w:szCs w:val="24"/>
        </w:rPr>
      </w:pPr>
      <w:r>
        <w:rPr>
          <w:sz w:val="24"/>
          <w:szCs w:val="24"/>
        </w:rPr>
        <w:t>L’Assemblée Générale E</w:t>
      </w:r>
      <w:r w:rsidR="00A709B8">
        <w:rPr>
          <w:sz w:val="24"/>
          <w:szCs w:val="24"/>
        </w:rPr>
        <w:t>xtraordinaire est compétente pour modifier les s</w:t>
      </w:r>
      <w:r w:rsidR="00C54EF7">
        <w:rPr>
          <w:sz w:val="24"/>
          <w:szCs w:val="24"/>
        </w:rPr>
        <w:t xml:space="preserve">tatuts, </w:t>
      </w:r>
      <w:proofErr w:type="gramStart"/>
      <w:r w:rsidR="00A709B8">
        <w:rPr>
          <w:sz w:val="24"/>
          <w:szCs w:val="24"/>
        </w:rPr>
        <w:t>décider</w:t>
      </w:r>
      <w:proofErr w:type="gramEnd"/>
      <w:r w:rsidR="00A709B8">
        <w:rPr>
          <w:sz w:val="24"/>
          <w:szCs w:val="24"/>
        </w:rPr>
        <w:t xml:space="preserve"> de la dissolution ou de la fusion de l’association. Elle es</w:t>
      </w:r>
      <w:r w:rsidR="007B64A2">
        <w:rPr>
          <w:sz w:val="24"/>
          <w:szCs w:val="24"/>
        </w:rPr>
        <w:t>t convoquée par le Président, par écrit et au moins quinze jours avant sa tenue.</w:t>
      </w:r>
    </w:p>
    <w:p w:rsidR="00A709B8" w:rsidRDefault="00A709B8" w:rsidP="00A709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Elle se réunit également à la demande d’au moins deux tiers des membres ou sur demande du conseil. Elle est convoquée par le Président selo</w:t>
      </w:r>
      <w:r w:rsidR="00B91E9D">
        <w:rPr>
          <w:sz w:val="24"/>
          <w:szCs w:val="24"/>
        </w:rPr>
        <w:t>n les modalités  de l’article 10</w:t>
      </w:r>
      <w:r>
        <w:rPr>
          <w:sz w:val="24"/>
          <w:szCs w:val="24"/>
        </w:rPr>
        <w:t>.</w:t>
      </w:r>
    </w:p>
    <w:p w:rsidR="00A709B8" w:rsidRDefault="00A709B8" w:rsidP="00A709B8">
      <w:pPr>
        <w:rPr>
          <w:sz w:val="24"/>
          <w:szCs w:val="24"/>
        </w:rPr>
      </w:pPr>
      <w:r>
        <w:rPr>
          <w:sz w:val="24"/>
          <w:szCs w:val="24"/>
        </w:rPr>
        <w:t>S’agissant de la dissolution ou de la modification des statuts de l’association, les décisions seront prises à la majorité des deux tiers. L’usage des mandats est accepté sans limitation. Un procès-verbal de la réunion sera établi.</w:t>
      </w:r>
    </w:p>
    <w:p w:rsidR="00B91E9D" w:rsidRDefault="00B91E9D" w:rsidP="00A709B8">
      <w:pPr>
        <w:rPr>
          <w:color w:val="FF0000"/>
          <w:sz w:val="24"/>
          <w:szCs w:val="24"/>
          <w:u w:val="single"/>
        </w:rPr>
      </w:pPr>
    </w:p>
    <w:p w:rsidR="008F681E" w:rsidRDefault="00A709B8" w:rsidP="00A709B8">
      <w:pPr>
        <w:rPr>
          <w:sz w:val="24"/>
          <w:szCs w:val="24"/>
          <w:u w:val="single"/>
        </w:rPr>
      </w:pPr>
      <w:r w:rsidRPr="00A709B8">
        <w:rPr>
          <w:color w:val="FF0000"/>
          <w:sz w:val="24"/>
          <w:szCs w:val="24"/>
          <w:u w:val="single"/>
        </w:rPr>
        <w:t>Article 14</w:t>
      </w:r>
      <w:r>
        <w:rPr>
          <w:color w:val="FF0000"/>
          <w:sz w:val="24"/>
          <w:szCs w:val="24"/>
        </w:rPr>
        <w:t xml:space="preserve"> : </w:t>
      </w:r>
      <w:r w:rsidRPr="00A709B8">
        <w:rPr>
          <w:sz w:val="24"/>
          <w:szCs w:val="24"/>
          <w:u w:val="single"/>
        </w:rPr>
        <w:t>Règlement intérieur</w:t>
      </w:r>
    </w:p>
    <w:p w:rsidR="00A709B8" w:rsidRDefault="00A709B8" w:rsidP="00A70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0B28" w:rsidRDefault="00DA17D6" w:rsidP="00A709B8">
      <w:pPr>
        <w:rPr>
          <w:sz w:val="24"/>
          <w:szCs w:val="24"/>
        </w:rPr>
      </w:pPr>
      <w:r>
        <w:rPr>
          <w:sz w:val="24"/>
          <w:szCs w:val="24"/>
        </w:rPr>
        <w:t>Le Conseil d’A</w:t>
      </w:r>
      <w:r w:rsidR="00A709B8">
        <w:rPr>
          <w:sz w:val="24"/>
          <w:szCs w:val="24"/>
        </w:rPr>
        <w:t xml:space="preserve">dministration </w:t>
      </w:r>
      <w:r w:rsidR="00120B28">
        <w:rPr>
          <w:sz w:val="24"/>
          <w:szCs w:val="24"/>
        </w:rPr>
        <w:t>peut décider de l’établissement d’un règlement intérieur qui se</w:t>
      </w:r>
      <w:r>
        <w:rPr>
          <w:sz w:val="24"/>
          <w:szCs w:val="24"/>
        </w:rPr>
        <w:t>ra soumis pour approbation à l’Assemblée G</w:t>
      </w:r>
      <w:r w:rsidR="00120B28">
        <w:rPr>
          <w:sz w:val="24"/>
          <w:szCs w:val="24"/>
        </w:rPr>
        <w:t>énérale. Il s’impose à tous les membres de l’association.</w:t>
      </w:r>
      <w:r>
        <w:rPr>
          <w:sz w:val="24"/>
          <w:szCs w:val="24"/>
        </w:rPr>
        <w:t xml:space="preserve"> Ce règlement intérieur est destiné à fixer les divers points non prévus par les statuts, notamment ceux qui ont trait à l’administration interne de l’association.</w:t>
      </w:r>
    </w:p>
    <w:p w:rsidR="002573BD" w:rsidRDefault="002573BD" w:rsidP="00A709B8">
      <w:pPr>
        <w:rPr>
          <w:sz w:val="24"/>
          <w:szCs w:val="24"/>
        </w:rPr>
      </w:pPr>
    </w:p>
    <w:p w:rsidR="00CC6CEC" w:rsidRDefault="00CC6CEC" w:rsidP="00A709B8">
      <w:pPr>
        <w:rPr>
          <w:sz w:val="24"/>
          <w:szCs w:val="24"/>
        </w:rPr>
      </w:pPr>
    </w:p>
    <w:p w:rsidR="002573BD" w:rsidRPr="002573BD" w:rsidRDefault="002573BD" w:rsidP="002573BD">
      <w:pPr>
        <w:jc w:val="center"/>
        <w:rPr>
          <w:b/>
          <w:color w:val="FF0000"/>
          <w:sz w:val="28"/>
          <w:szCs w:val="28"/>
          <w:u w:val="single"/>
        </w:rPr>
      </w:pPr>
      <w:r w:rsidRPr="002573BD">
        <w:rPr>
          <w:b/>
          <w:color w:val="FF0000"/>
          <w:sz w:val="28"/>
          <w:szCs w:val="28"/>
          <w:u w:val="single"/>
        </w:rPr>
        <w:t>TITRE IV</w:t>
      </w:r>
    </w:p>
    <w:p w:rsidR="002573BD" w:rsidRDefault="002573BD" w:rsidP="002573BD">
      <w:pPr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Pr="002573BD">
        <w:rPr>
          <w:b/>
          <w:sz w:val="28"/>
          <w:szCs w:val="28"/>
          <w:u w:val="single"/>
        </w:rPr>
        <w:t>RESSOURCES</w:t>
      </w:r>
    </w:p>
    <w:p w:rsidR="002573BD" w:rsidRPr="002573BD" w:rsidRDefault="002573BD" w:rsidP="002573BD">
      <w:pPr>
        <w:jc w:val="center"/>
        <w:rPr>
          <w:b/>
          <w:sz w:val="28"/>
          <w:szCs w:val="28"/>
          <w:u w:val="single"/>
        </w:rPr>
      </w:pPr>
    </w:p>
    <w:p w:rsidR="002573BD" w:rsidRPr="002573BD" w:rsidRDefault="002573BD" w:rsidP="00A709B8">
      <w:pPr>
        <w:rPr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Article 15</w:t>
      </w:r>
      <w:r w:rsidRPr="002573BD">
        <w:rPr>
          <w:color w:val="FF0000"/>
          <w:sz w:val="24"/>
          <w:szCs w:val="24"/>
        </w:rPr>
        <w:t> :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Les ressources de l’association</w:t>
      </w:r>
    </w:p>
    <w:p w:rsidR="002573BD" w:rsidRPr="002573BD" w:rsidRDefault="002573BD" w:rsidP="00A709B8">
      <w:pPr>
        <w:rPr>
          <w:sz w:val="24"/>
          <w:szCs w:val="24"/>
        </w:rPr>
      </w:pPr>
      <w:r w:rsidRPr="002573BD">
        <w:rPr>
          <w:sz w:val="24"/>
          <w:szCs w:val="24"/>
        </w:rPr>
        <w:t xml:space="preserve">Les ressources de l’association comprennent : </w:t>
      </w:r>
    </w:p>
    <w:p w:rsidR="002573BD" w:rsidRPr="002573BD" w:rsidRDefault="002573BD" w:rsidP="00A709B8">
      <w:pPr>
        <w:rPr>
          <w:sz w:val="24"/>
          <w:szCs w:val="24"/>
        </w:rPr>
      </w:pPr>
      <w:r w:rsidRPr="002573BD">
        <w:rPr>
          <w:sz w:val="24"/>
          <w:szCs w:val="24"/>
        </w:rPr>
        <w:t xml:space="preserve">° </w:t>
      </w:r>
      <w:proofErr w:type="gramStart"/>
      <w:r w:rsidRPr="002573BD">
        <w:rPr>
          <w:sz w:val="24"/>
          <w:szCs w:val="24"/>
        </w:rPr>
        <w:t>le</w:t>
      </w:r>
      <w:proofErr w:type="gramEnd"/>
      <w:r w:rsidRPr="002573BD">
        <w:rPr>
          <w:sz w:val="24"/>
          <w:szCs w:val="24"/>
        </w:rPr>
        <w:t xml:space="preserve"> montant des droits d’entrée et des cotisations</w:t>
      </w:r>
      <w:r>
        <w:rPr>
          <w:sz w:val="24"/>
          <w:szCs w:val="24"/>
        </w:rPr>
        <w:t> ;</w:t>
      </w:r>
    </w:p>
    <w:p w:rsidR="002573BD" w:rsidRDefault="002573BD" w:rsidP="00A709B8">
      <w:pPr>
        <w:rPr>
          <w:sz w:val="24"/>
          <w:szCs w:val="24"/>
        </w:rPr>
      </w:pPr>
      <w:r w:rsidRPr="002573BD">
        <w:rPr>
          <w:sz w:val="24"/>
          <w:szCs w:val="24"/>
        </w:rPr>
        <w:t xml:space="preserve">° </w:t>
      </w: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subventions de l’Etat et des collectivités territoriales ;</w:t>
      </w:r>
    </w:p>
    <w:p w:rsidR="002573BD" w:rsidRDefault="002573BD" w:rsidP="00A709B8">
      <w:pPr>
        <w:rPr>
          <w:sz w:val="24"/>
          <w:szCs w:val="24"/>
        </w:rPr>
      </w:pPr>
      <w:r>
        <w:rPr>
          <w:sz w:val="24"/>
          <w:szCs w:val="24"/>
        </w:rPr>
        <w:t xml:space="preserve">°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produit d</w:t>
      </w:r>
      <w:r w:rsidR="00CC6CEC">
        <w:rPr>
          <w:sz w:val="24"/>
          <w:szCs w:val="24"/>
        </w:rPr>
        <w:t>es activités et manifestations</w:t>
      </w:r>
      <w:r w:rsidR="00271257">
        <w:rPr>
          <w:sz w:val="24"/>
          <w:szCs w:val="24"/>
        </w:rPr>
        <w:t> :</w:t>
      </w:r>
      <w:r w:rsidR="00CC6CEC">
        <w:rPr>
          <w:sz w:val="24"/>
          <w:szCs w:val="24"/>
        </w:rPr>
        <w:t xml:space="preserve"> l’association peut organiser</w:t>
      </w:r>
      <w:r w:rsidR="00271257">
        <w:rPr>
          <w:sz w:val="24"/>
          <w:szCs w:val="24"/>
        </w:rPr>
        <w:t xml:space="preserve"> des ventes de repas et produits conformément aux dispositions de l’article 442-7 du code du commerce</w:t>
      </w:r>
      <w:r w:rsidR="00CC6CEC">
        <w:rPr>
          <w:sz w:val="24"/>
          <w:szCs w:val="24"/>
        </w:rPr>
        <w:t> ;</w:t>
      </w:r>
    </w:p>
    <w:p w:rsidR="002573BD" w:rsidRDefault="002573BD" w:rsidP="00A709B8">
      <w:pPr>
        <w:rPr>
          <w:sz w:val="24"/>
          <w:szCs w:val="24"/>
        </w:rPr>
      </w:pPr>
      <w:r>
        <w:rPr>
          <w:sz w:val="24"/>
          <w:szCs w:val="24"/>
        </w:rPr>
        <w:t xml:space="preserve">° </w:t>
      </w:r>
      <w:proofErr w:type="gramStart"/>
      <w:r>
        <w:rPr>
          <w:sz w:val="24"/>
          <w:szCs w:val="24"/>
        </w:rPr>
        <w:t>toutes</w:t>
      </w:r>
      <w:proofErr w:type="gramEnd"/>
      <w:r>
        <w:rPr>
          <w:sz w:val="24"/>
          <w:szCs w:val="24"/>
        </w:rPr>
        <w:t xml:space="preserve"> autres ressources autorisées par la loi.</w:t>
      </w:r>
    </w:p>
    <w:p w:rsidR="002573BD" w:rsidRDefault="002573BD" w:rsidP="00A709B8">
      <w:pPr>
        <w:rPr>
          <w:sz w:val="24"/>
          <w:szCs w:val="24"/>
        </w:rPr>
      </w:pPr>
    </w:p>
    <w:p w:rsidR="005D247F" w:rsidRDefault="005D247F" w:rsidP="00A709B8">
      <w:pPr>
        <w:rPr>
          <w:sz w:val="24"/>
          <w:szCs w:val="24"/>
        </w:rPr>
      </w:pPr>
    </w:p>
    <w:p w:rsidR="005D247F" w:rsidRDefault="005D247F" w:rsidP="00A709B8">
      <w:pPr>
        <w:rPr>
          <w:sz w:val="24"/>
          <w:szCs w:val="24"/>
        </w:rPr>
      </w:pPr>
    </w:p>
    <w:p w:rsidR="005D247F" w:rsidRDefault="005D247F" w:rsidP="00A709B8">
      <w:pPr>
        <w:rPr>
          <w:sz w:val="24"/>
          <w:szCs w:val="24"/>
        </w:rPr>
      </w:pPr>
    </w:p>
    <w:p w:rsidR="002573BD" w:rsidRPr="002573BD" w:rsidRDefault="002573BD" w:rsidP="002573BD">
      <w:pPr>
        <w:jc w:val="center"/>
        <w:rPr>
          <w:b/>
          <w:color w:val="FF0000"/>
          <w:sz w:val="28"/>
          <w:szCs w:val="28"/>
          <w:u w:val="single"/>
        </w:rPr>
      </w:pPr>
      <w:r w:rsidRPr="002573BD">
        <w:rPr>
          <w:b/>
          <w:color w:val="FF0000"/>
          <w:sz w:val="28"/>
          <w:szCs w:val="28"/>
          <w:u w:val="single"/>
        </w:rPr>
        <w:lastRenderedPageBreak/>
        <w:t>TITRE V</w:t>
      </w:r>
    </w:p>
    <w:p w:rsidR="002573BD" w:rsidRPr="002573BD" w:rsidRDefault="002573BD" w:rsidP="002573BD">
      <w:pPr>
        <w:jc w:val="center"/>
        <w:rPr>
          <w:b/>
          <w:sz w:val="28"/>
          <w:szCs w:val="28"/>
          <w:u w:val="single"/>
        </w:rPr>
      </w:pPr>
      <w:r w:rsidRPr="002573BD">
        <w:rPr>
          <w:b/>
          <w:sz w:val="28"/>
          <w:szCs w:val="28"/>
          <w:u w:val="single"/>
        </w:rPr>
        <w:t>DISSOLUTION</w:t>
      </w:r>
    </w:p>
    <w:p w:rsidR="002573BD" w:rsidRDefault="002573BD" w:rsidP="00A709B8">
      <w:pPr>
        <w:rPr>
          <w:color w:val="FF0000"/>
          <w:sz w:val="24"/>
          <w:szCs w:val="24"/>
          <w:u w:val="single"/>
        </w:rPr>
      </w:pPr>
    </w:p>
    <w:p w:rsidR="00120B28" w:rsidRDefault="00120B28" w:rsidP="00A709B8">
      <w:pPr>
        <w:rPr>
          <w:sz w:val="24"/>
          <w:szCs w:val="24"/>
        </w:rPr>
      </w:pPr>
      <w:r w:rsidRPr="00120B28">
        <w:rPr>
          <w:color w:val="FF0000"/>
          <w:sz w:val="24"/>
          <w:szCs w:val="24"/>
          <w:u w:val="single"/>
        </w:rPr>
        <w:t>Article 1</w:t>
      </w:r>
      <w:r w:rsidR="002573BD">
        <w:rPr>
          <w:color w:val="FF0000"/>
          <w:sz w:val="24"/>
          <w:szCs w:val="24"/>
          <w:u w:val="single"/>
        </w:rPr>
        <w:t>6</w:t>
      </w:r>
      <w:r>
        <w:rPr>
          <w:color w:val="FF0000"/>
          <w:sz w:val="24"/>
          <w:szCs w:val="24"/>
        </w:rPr>
        <w:t xml:space="preserve"> : </w:t>
      </w:r>
      <w:r w:rsidRPr="00120B28">
        <w:rPr>
          <w:sz w:val="24"/>
          <w:szCs w:val="24"/>
          <w:u w:val="single"/>
        </w:rPr>
        <w:t>Dissolution</w:t>
      </w:r>
      <w:r w:rsidR="00A709B8">
        <w:rPr>
          <w:sz w:val="24"/>
          <w:szCs w:val="24"/>
        </w:rPr>
        <w:tab/>
      </w:r>
    </w:p>
    <w:p w:rsidR="001E0C68" w:rsidRDefault="00120B28" w:rsidP="00A709B8">
      <w:pPr>
        <w:rPr>
          <w:sz w:val="24"/>
          <w:szCs w:val="24"/>
        </w:rPr>
      </w:pPr>
      <w:r>
        <w:rPr>
          <w:sz w:val="24"/>
          <w:szCs w:val="24"/>
        </w:rPr>
        <w:t>La d</w:t>
      </w:r>
      <w:r w:rsidR="002573BD">
        <w:rPr>
          <w:sz w:val="24"/>
          <w:szCs w:val="24"/>
        </w:rPr>
        <w:t>issolution est prononcée par l’Assemblée Générale E</w:t>
      </w:r>
      <w:r>
        <w:rPr>
          <w:sz w:val="24"/>
          <w:szCs w:val="24"/>
        </w:rPr>
        <w:t>xtraordinaire. L’actif sera dévolu</w:t>
      </w:r>
      <w:r w:rsidR="00652E25">
        <w:rPr>
          <w:sz w:val="24"/>
          <w:szCs w:val="24"/>
        </w:rPr>
        <w:t>,</w:t>
      </w:r>
      <w:r>
        <w:rPr>
          <w:sz w:val="24"/>
          <w:szCs w:val="24"/>
        </w:rPr>
        <w:t xml:space="preserve"> conformément à l’article 9 de la loi du 1</w:t>
      </w:r>
      <w:r w:rsidRPr="00120B2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1901, à une association poursuivant un but identique ou pouvant être assimilé.</w:t>
      </w:r>
    </w:p>
    <w:p w:rsidR="001E0C68" w:rsidRDefault="001E0C68" w:rsidP="00A709B8">
      <w:pPr>
        <w:rPr>
          <w:sz w:val="24"/>
          <w:szCs w:val="24"/>
        </w:rPr>
      </w:pPr>
    </w:p>
    <w:p w:rsidR="001E0C68" w:rsidRDefault="001E0C68" w:rsidP="00A709B8">
      <w:pPr>
        <w:rPr>
          <w:sz w:val="24"/>
          <w:szCs w:val="24"/>
        </w:rPr>
      </w:pPr>
    </w:p>
    <w:p w:rsidR="001E0C68" w:rsidRDefault="001E0C68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8F681E" w:rsidRDefault="008F681E" w:rsidP="00A709B8">
      <w:pPr>
        <w:rPr>
          <w:sz w:val="24"/>
          <w:szCs w:val="24"/>
        </w:rPr>
      </w:pPr>
    </w:p>
    <w:p w:rsidR="006B540C" w:rsidRDefault="006B540C" w:rsidP="00A709B8">
      <w:pPr>
        <w:rPr>
          <w:sz w:val="24"/>
          <w:szCs w:val="24"/>
        </w:rPr>
      </w:pPr>
    </w:p>
    <w:p w:rsidR="006B540C" w:rsidRDefault="006B540C" w:rsidP="00A709B8">
      <w:pPr>
        <w:rPr>
          <w:sz w:val="24"/>
          <w:szCs w:val="24"/>
        </w:rPr>
      </w:pPr>
    </w:p>
    <w:p w:rsidR="006B540C" w:rsidRDefault="006B540C" w:rsidP="00A709B8">
      <w:pPr>
        <w:rPr>
          <w:sz w:val="24"/>
          <w:szCs w:val="24"/>
        </w:rPr>
      </w:pPr>
    </w:p>
    <w:p w:rsidR="006B540C" w:rsidRDefault="006B540C" w:rsidP="00A709B8">
      <w:pPr>
        <w:rPr>
          <w:sz w:val="24"/>
          <w:szCs w:val="24"/>
        </w:rPr>
      </w:pPr>
    </w:p>
    <w:p w:rsidR="006B540C" w:rsidRDefault="006B540C" w:rsidP="00A709B8">
      <w:pPr>
        <w:rPr>
          <w:sz w:val="24"/>
          <w:szCs w:val="24"/>
        </w:rPr>
      </w:pPr>
    </w:p>
    <w:p w:rsidR="006B540C" w:rsidRDefault="006B540C" w:rsidP="00A709B8">
      <w:pPr>
        <w:rPr>
          <w:sz w:val="24"/>
          <w:szCs w:val="24"/>
        </w:rPr>
      </w:pPr>
    </w:p>
    <w:p w:rsidR="006B540C" w:rsidRDefault="006B540C" w:rsidP="00A709B8">
      <w:pPr>
        <w:rPr>
          <w:sz w:val="24"/>
          <w:szCs w:val="24"/>
        </w:rPr>
      </w:pPr>
    </w:p>
    <w:p w:rsidR="001E0C68" w:rsidRDefault="001E0C68" w:rsidP="00A709B8">
      <w:pPr>
        <w:rPr>
          <w:sz w:val="24"/>
          <w:szCs w:val="24"/>
        </w:rPr>
      </w:pPr>
    </w:p>
    <w:p w:rsidR="00B05972" w:rsidRDefault="00B05972" w:rsidP="005D247F">
      <w:pPr>
        <w:rPr>
          <w:color w:val="1F497D" w:themeColor="text2"/>
          <w:sz w:val="24"/>
          <w:szCs w:val="24"/>
        </w:rPr>
      </w:pPr>
    </w:p>
    <w:p w:rsidR="005D247F" w:rsidRPr="00947112" w:rsidRDefault="005D247F" w:rsidP="00947112">
      <w:pPr>
        <w:rPr>
          <w:color w:val="1F497D" w:themeColor="text2"/>
          <w:sz w:val="24"/>
          <w:szCs w:val="24"/>
        </w:rPr>
      </w:pPr>
    </w:p>
    <w:sectPr w:rsidR="005D247F" w:rsidRPr="00947112" w:rsidSect="009D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B85"/>
    <w:multiLevelType w:val="hybridMultilevel"/>
    <w:tmpl w:val="0F98B8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6ED8"/>
    <w:multiLevelType w:val="hybridMultilevel"/>
    <w:tmpl w:val="12220BD6"/>
    <w:lvl w:ilvl="0" w:tplc="8DA0C3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112"/>
    <w:rsid w:val="000051E4"/>
    <w:rsid w:val="00037ABE"/>
    <w:rsid w:val="000A721E"/>
    <w:rsid w:val="000C1CCE"/>
    <w:rsid w:val="00120B28"/>
    <w:rsid w:val="00186BFA"/>
    <w:rsid w:val="00194126"/>
    <w:rsid w:val="001C422C"/>
    <w:rsid w:val="001D1ADF"/>
    <w:rsid w:val="001E0C68"/>
    <w:rsid w:val="001F5B59"/>
    <w:rsid w:val="002309C9"/>
    <w:rsid w:val="002508DA"/>
    <w:rsid w:val="002573BD"/>
    <w:rsid w:val="0026337F"/>
    <w:rsid w:val="00271257"/>
    <w:rsid w:val="002E5E43"/>
    <w:rsid w:val="003340BD"/>
    <w:rsid w:val="00395B77"/>
    <w:rsid w:val="003A0282"/>
    <w:rsid w:val="00407CC5"/>
    <w:rsid w:val="00434DF1"/>
    <w:rsid w:val="004419B3"/>
    <w:rsid w:val="00474EE1"/>
    <w:rsid w:val="004C4EA7"/>
    <w:rsid w:val="004E264E"/>
    <w:rsid w:val="004E6917"/>
    <w:rsid w:val="0053397E"/>
    <w:rsid w:val="00550CD7"/>
    <w:rsid w:val="00593F8B"/>
    <w:rsid w:val="005A0667"/>
    <w:rsid w:val="005D247F"/>
    <w:rsid w:val="005D2C22"/>
    <w:rsid w:val="006015F4"/>
    <w:rsid w:val="006275F3"/>
    <w:rsid w:val="00652E25"/>
    <w:rsid w:val="0069162D"/>
    <w:rsid w:val="006B540C"/>
    <w:rsid w:val="006E6851"/>
    <w:rsid w:val="00762C35"/>
    <w:rsid w:val="00777071"/>
    <w:rsid w:val="007A4759"/>
    <w:rsid w:val="007A7C28"/>
    <w:rsid w:val="007B64A2"/>
    <w:rsid w:val="007D1503"/>
    <w:rsid w:val="008528F5"/>
    <w:rsid w:val="00864EE2"/>
    <w:rsid w:val="00895541"/>
    <w:rsid w:val="008B3D1B"/>
    <w:rsid w:val="008D322A"/>
    <w:rsid w:val="008E1209"/>
    <w:rsid w:val="008F681E"/>
    <w:rsid w:val="00915E95"/>
    <w:rsid w:val="00946B4C"/>
    <w:rsid w:val="00947112"/>
    <w:rsid w:val="00967CA1"/>
    <w:rsid w:val="009D3601"/>
    <w:rsid w:val="00A709B8"/>
    <w:rsid w:val="00A7364A"/>
    <w:rsid w:val="00A94370"/>
    <w:rsid w:val="00B006C8"/>
    <w:rsid w:val="00B04804"/>
    <w:rsid w:val="00B05972"/>
    <w:rsid w:val="00B452EA"/>
    <w:rsid w:val="00B62943"/>
    <w:rsid w:val="00B91E9D"/>
    <w:rsid w:val="00BE1C67"/>
    <w:rsid w:val="00C02A6C"/>
    <w:rsid w:val="00C17406"/>
    <w:rsid w:val="00C4337B"/>
    <w:rsid w:val="00C54EF7"/>
    <w:rsid w:val="00C61DDE"/>
    <w:rsid w:val="00C65F0F"/>
    <w:rsid w:val="00CA02A5"/>
    <w:rsid w:val="00CB538F"/>
    <w:rsid w:val="00CC6CEC"/>
    <w:rsid w:val="00CD076F"/>
    <w:rsid w:val="00CE3F57"/>
    <w:rsid w:val="00D31EEE"/>
    <w:rsid w:val="00DA17D6"/>
    <w:rsid w:val="00DE19D8"/>
    <w:rsid w:val="00E025F6"/>
    <w:rsid w:val="00E04F92"/>
    <w:rsid w:val="00F20FB0"/>
    <w:rsid w:val="00F373B9"/>
    <w:rsid w:val="00F9208A"/>
    <w:rsid w:val="00FA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MARIE</cp:lastModifiedBy>
  <cp:revision>7</cp:revision>
  <cp:lastPrinted>2010-02-26T08:02:00Z</cp:lastPrinted>
  <dcterms:created xsi:type="dcterms:W3CDTF">2011-03-16T08:51:00Z</dcterms:created>
  <dcterms:modified xsi:type="dcterms:W3CDTF">2012-05-10T06:16:00Z</dcterms:modified>
</cp:coreProperties>
</file>